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913" w:rsidRPr="00CF0266" w:rsidRDefault="006F4913" w:rsidP="007138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b/>
          <w:bCs/>
          <w:sz w:val="28"/>
          <w:szCs w:val="28"/>
          <w:lang w:val="kk-KZ"/>
        </w:rPr>
        <w:t>Информация</w:t>
      </w:r>
    </w:p>
    <w:p w:rsidR="004A5A17" w:rsidRPr="00CF0266" w:rsidRDefault="00264193" w:rsidP="007138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b/>
          <w:bCs/>
          <w:sz w:val="28"/>
          <w:szCs w:val="28"/>
          <w:lang w:val="kk-KZ"/>
        </w:rPr>
        <w:t>о качестве оказания</w:t>
      </w:r>
      <w:r w:rsidR="004A5A17" w:rsidRPr="00CF026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6F4913" w:rsidRPr="00CF0266">
        <w:rPr>
          <w:rFonts w:ascii="Times New Roman" w:hAnsi="Times New Roman" w:cs="Times New Roman"/>
          <w:b/>
          <w:bCs/>
          <w:sz w:val="28"/>
          <w:szCs w:val="28"/>
        </w:rPr>
        <w:t>государственных услуг</w:t>
      </w:r>
      <w:r w:rsidR="004A5A17" w:rsidRPr="00CF026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населению </w:t>
      </w:r>
    </w:p>
    <w:p w:rsidR="0005762F" w:rsidRPr="00CF0266" w:rsidRDefault="00264193" w:rsidP="007138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и предоставлении </w:t>
      </w:r>
      <w:r w:rsidR="004A5A17" w:rsidRPr="00CF0266">
        <w:rPr>
          <w:rFonts w:ascii="Times New Roman" w:hAnsi="Times New Roman" w:cs="Times New Roman"/>
          <w:b/>
          <w:bCs/>
          <w:sz w:val="28"/>
          <w:szCs w:val="28"/>
          <w:lang w:val="kk-KZ"/>
        </w:rPr>
        <w:t>их в электронном формате</w:t>
      </w:r>
      <w:r w:rsidR="006F4913" w:rsidRPr="00CF02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F4913" w:rsidRPr="00CF0266">
        <w:rPr>
          <w:rFonts w:ascii="Times New Roman" w:hAnsi="Times New Roman" w:cs="Times New Roman"/>
          <w:sz w:val="28"/>
          <w:szCs w:val="28"/>
        </w:rPr>
        <w:br/>
      </w:r>
      <w:r w:rsidRPr="00CF0266">
        <w:rPr>
          <w:rFonts w:ascii="Times New Roman" w:hAnsi="Times New Roman" w:cs="Times New Roman"/>
          <w:sz w:val="28"/>
          <w:szCs w:val="28"/>
        </w:rPr>
        <w:t xml:space="preserve">      </w:t>
      </w:r>
    </w:p>
    <w:p w:rsidR="006F4913" w:rsidRPr="006A6AB8" w:rsidRDefault="004A5A17" w:rsidP="006A6AB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607F">
        <w:rPr>
          <w:rFonts w:ascii="Times New Roman" w:hAnsi="Times New Roman" w:cs="Times New Roman"/>
          <w:sz w:val="28"/>
          <w:szCs w:val="28"/>
        </w:rPr>
        <w:t>За 201</w:t>
      </w:r>
      <w:r w:rsidR="00CF0266" w:rsidRPr="006F607F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6A6AB8">
        <w:rPr>
          <w:rFonts w:ascii="Times New Roman" w:hAnsi="Times New Roman" w:cs="Times New Roman"/>
          <w:sz w:val="28"/>
          <w:szCs w:val="28"/>
        </w:rPr>
        <w:t xml:space="preserve"> год</w:t>
      </w:r>
      <w:r w:rsidRPr="006F607F">
        <w:rPr>
          <w:rFonts w:ascii="Times New Roman" w:hAnsi="Times New Roman" w:cs="Times New Roman"/>
          <w:sz w:val="28"/>
          <w:szCs w:val="28"/>
        </w:rPr>
        <w:t xml:space="preserve"> </w:t>
      </w:r>
      <w:r w:rsidR="00E55899" w:rsidRPr="006F607F">
        <w:rPr>
          <w:rFonts w:ascii="Times New Roman" w:hAnsi="Times New Roman" w:cs="Times New Roman"/>
          <w:sz w:val="28"/>
          <w:szCs w:val="28"/>
        </w:rPr>
        <w:t>отделом</w:t>
      </w:r>
      <w:r w:rsidR="00CF0266" w:rsidRPr="006F607F">
        <w:rPr>
          <w:rFonts w:ascii="Times New Roman" w:hAnsi="Times New Roman" w:cs="Times New Roman"/>
          <w:sz w:val="28"/>
          <w:szCs w:val="28"/>
        </w:rPr>
        <w:t xml:space="preserve"> сельского хозяйства</w:t>
      </w:r>
      <w:r w:rsidR="00E55899" w:rsidRPr="006F607F">
        <w:rPr>
          <w:rFonts w:ascii="Times New Roman" w:hAnsi="Times New Roman" w:cs="Times New Roman"/>
          <w:sz w:val="28"/>
          <w:szCs w:val="28"/>
        </w:rPr>
        <w:t xml:space="preserve"> </w:t>
      </w:r>
      <w:r w:rsidRPr="006F607F">
        <w:rPr>
          <w:rFonts w:ascii="Times New Roman" w:hAnsi="Times New Roman" w:cs="Times New Roman"/>
          <w:sz w:val="28"/>
          <w:szCs w:val="28"/>
        </w:rPr>
        <w:t>предоставлен</w:t>
      </w:r>
      <w:r w:rsidRPr="006F607F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r w:rsidR="006A6AB8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EE0F8F" w:rsidRPr="006F607F">
        <w:rPr>
          <w:rFonts w:ascii="Times New Roman" w:hAnsi="Times New Roman" w:cs="Times New Roman"/>
          <w:sz w:val="28"/>
          <w:szCs w:val="28"/>
          <w:lang w:val="kk-KZ"/>
        </w:rPr>
        <w:t>97</w:t>
      </w:r>
      <w:r w:rsidR="007F73A8" w:rsidRPr="006F60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0266" w:rsidRPr="006F607F">
        <w:rPr>
          <w:rFonts w:ascii="Times New Roman" w:hAnsi="Times New Roman" w:cs="Times New Roman"/>
          <w:sz w:val="28"/>
          <w:szCs w:val="28"/>
          <w:lang w:val="kk-KZ"/>
        </w:rPr>
        <w:t xml:space="preserve">государственные </w:t>
      </w:r>
      <w:r w:rsidR="00977223" w:rsidRPr="006F607F">
        <w:rPr>
          <w:rFonts w:ascii="Times New Roman" w:hAnsi="Times New Roman" w:cs="Times New Roman"/>
          <w:sz w:val="28"/>
          <w:szCs w:val="28"/>
        </w:rPr>
        <w:t>услуг</w:t>
      </w:r>
      <w:r w:rsidR="00CF0266" w:rsidRPr="006F607F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71380E" w:rsidRPr="006F607F">
        <w:rPr>
          <w:rFonts w:ascii="Times New Roman" w:eastAsia="Consolas" w:hAnsi="Times New Roman" w:cs="Times New Roman"/>
          <w:sz w:val="28"/>
          <w:szCs w:val="28"/>
        </w:rPr>
        <w:t>.</w:t>
      </w:r>
      <w:proofErr w:type="gramEnd"/>
      <w:r w:rsidR="007E292A" w:rsidRPr="006F60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6A6AB8" w:rsidRPr="00566ECC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="006A6AB8" w:rsidRPr="00566ECC">
        <w:rPr>
          <w:rFonts w:ascii="Times New Roman" w:hAnsi="Times New Roman" w:cs="Times New Roman"/>
          <w:color w:val="000000"/>
          <w:sz w:val="28"/>
          <w:szCs w:val="28"/>
        </w:rPr>
        <w:t xml:space="preserve">оличество государственных услуг, оказываемых </w:t>
      </w:r>
      <w:r w:rsidR="006A6AB8">
        <w:rPr>
          <w:rFonts w:ascii="Times New Roman" w:hAnsi="Times New Roman" w:cs="Times New Roman"/>
          <w:color w:val="000000"/>
          <w:sz w:val="28"/>
          <w:szCs w:val="28"/>
        </w:rPr>
        <w:t>в электронном формате</w:t>
      </w:r>
      <w:r w:rsidR="006A6AB8" w:rsidRPr="00566ECC">
        <w:rPr>
          <w:rFonts w:ascii="Times New Roman" w:hAnsi="Times New Roman" w:cs="Times New Roman"/>
          <w:color w:val="000000"/>
          <w:sz w:val="28"/>
          <w:szCs w:val="28"/>
        </w:rPr>
        <w:t xml:space="preserve"> — </w:t>
      </w:r>
      <w:r w:rsidR="006A6AB8">
        <w:rPr>
          <w:rFonts w:ascii="Times New Roman" w:hAnsi="Times New Roman" w:cs="Times New Roman"/>
          <w:color w:val="000000"/>
          <w:sz w:val="28"/>
          <w:szCs w:val="28"/>
        </w:rPr>
        <w:t>119</w:t>
      </w:r>
      <w:r w:rsidR="006A6AB8" w:rsidRPr="00566E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292A" w:rsidRPr="006F607F">
        <w:rPr>
          <w:rFonts w:ascii="Times New Roman" w:hAnsi="Times New Roman" w:cs="Times New Roman"/>
          <w:sz w:val="28"/>
          <w:szCs w:val="28"/>
        </w:rPr>
        <w:t>(</w:t>
      </w:r>
      <w:r w:rsidR="006F607F" w:rsidRPr="003F5CC4">
        <w:rPr>
          <w:rFonts w:ascii="Times New Roman" w:eastAsia="Times New Roman" w:hAnsi="Times New Roman" w:cs="Times New Roman"/>
          <w:sz w:val="28"/>
          <w:szCs w:val="28"/>
        </w:rPr>
        <w:t>Предоставление информации об отсутствии (наличии) обременений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</w:t>
      </w:r>
      <w:r w:rsidR="007E292A" w:rsidRPr="006F607F">
        <w:rPr>
          <w:rFonts w:ascii="Times New Roman" w:hAnsi="Times New Roman" w:cs="Times New Roman"/>
          <w:sz w:val="28"/>
          <w:szCs w:val="28"/>
        </w:rPr>
        <w:t>)</w:t>
      </w:r>
      <w:r w:rsidR="007E292A" w:rsidRPr="006F607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27766" w:rsidRPr="006F607F" w:rsidRDefault="00D27766" w:rsidP="006F607F">
      <w:pPr>
        <w:pStyle w:val="a3"/>
        <w:spacing w:line="276" w:lineRule="auto"/>
        <w:ind w:firstLine="708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6F607F">
        <w:rPr>
          <w:rFonts w:ascii="Times New Roman" w:eastAsia="Consolas" w:hAnsi="Times New Roman" w:cs="Times New Roman"/>
          <w:sz w:val="28"/>
          <w:szCs w:val="28"/>
        </w:rPr>
        <w:t>Специалистом отдела сельского хозяйства осуществляется прием</w:t>
      </w:r>
      <w:r w:rsidRPr="006F607F">
        <w:rPr>
          <w:rFonts w:ascii="Times New Roman" w:hAnsi="Times New Roman" w:cs="Times New Roman"/>
          <w:sz w:val="28"/>
          <w:szCs w:val="28"/>
        </w:rPr>
        <w:t xml:space="preserve"> </w:t>
      </w:r>
      <w:r w:rsidRPr="006F607F">
        <w:rPr>
          <w:rFonts w:ascii="Times New Roman" w:eastAsia="Consolas" w:hAnsi="Times New Roman" w:cs="Times New Roman"/>
          <w:sz w:val="28"/>
          <w:szCs w:val="28"/>
        </w:rPr>
        <w:t>документов по государственным услугам.</w:t>
      </w:r>
    </w:p>
    <w:p w:rsidR="00CF0266" w:rsidRPr="00CF0266" w:rsidRDefault="00CF0266" w:rsidP="00CF02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266">
        <w:rPr>
          <w:rFonts w:ascii="Times New Roman" w:hAnsi="Times New Roman" w:cs="Times New Roman"/>
          <w:sz w:val="28"/>
          <w:szCs w:val="28"/>
        </w:rPr>
        <w:t>Отделом сельского хозяйства Тайыншинского района оказываются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F0266">
        <w:rPr>
          <w:rFonts w:ascii="Times New Roman" w:hAnsi="Times New Roman" w:cs="Times New Roman"/>
          <w:sz w:val="28"/>
          <w:szCs w:val="28"/>
        </w:rPr>
        <w:t xml:space="preserve"> государственных усл</w:t>
      </w:r>
      <w:r w:rsidR="00EE0F8F">
        <w:rPr>
          <w:rFonts w:ascii="Times New Roman" w:hAnsi="Times New Roman" w:cs="Times New Roman"/>
          <w:sz w:val="28"/>
          <w:szCs w:val="28"/>
        </w:rPr>
        <w:t>уг в сфере сельского хозяйства.</w:t>
      </w:r>
    </w:p>
    <w:p w:rsidR="006F4913" w:rsidRPr="00CF0266" w:rsidRDefault="006F4913" w:rsidP="0071380E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0266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proofErr w:type="gramStart"/>
      <w:r w:rsidRPr="00CF0266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CF0266">
        <w:rPr>
          <w:rFonts w:ascii="Times New Roman" w:hAnsi="Times New Roman" w:cs="Times New Roman"/>
          <w:sz w:val="28"/>
          <w:szCs w:val="28"/>
        </w:rPr>
        <w:t xml:space="preserve"> государственных услуг размещена на официальном интернет-ресурсе государственного учреждения. В здании </w:t>
      </w:r>
      <w:r w:rsidR="00977223" w:rsidRPr="00CF0266">
        <w:rPr>
          <w:rFonts w:ascii="Times New Roman" w:hAnsi="Times New Roman" w:cs="Times New Roman"/>
          <w:sz w:val="28"/>
          <w:szCs w:val="28"/>
        </w:rPr>
        <w:t>отдела сельского хозяйства</w:t>
      </w:r>
      <w:r w:rsidRPr="00CF0266">
        <w:rPr>
          <w:rFonts w:ascii="Times New Roman" w:hAnsi="Times New Roman" w:cs="Times New Roman"/>
          <w:sz w:val="28"/>
          <w:szCs w:val="28"/>
        </w:rPr>
        <w:t xml:space="preserve"> имеется стенд с отображением перечня государственных услуг, основных понятий, общих положений, описание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</w:t>
      </w:r>
    </w:p>
    <w:p w:rsidR="0071380E" w:rsidRPr="00CF0266" w:rsidRDefault="0071380E" w:rsidP="0071380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F0266">
        <w:rPr>
          <w:rFonts w:ascii="Times New Roman" w:hAnsi="Times New Roman" w:cs="Times New Roman"/>
          <w:sz w:val="28"/>
          <w:szCs w:val="28"/>
          <w:lang w:val="kk-KZ"/>
        </w:rPr>
        <w:t>Отделом сельского хозяйства</w:t>
      </w:r>
      <w:r w:rsidRPr="00CF0266">
        <w:rPr>
          <w:rFonts w:ascii="Times New Roman" w:hAnsi="Times New Roman" w:cs="Times New Roman"/>
          <w:sz w:val="28"/>
          <w:szCs w:val="28"/>
        </w:rPr>
        <w:t xml:space="preserve"> ведется планомерная работа: проводятся совещания, семинары по разъяснению оказания качественных государственных услуг физическим и юридическим лицам, о возможности их получения через </w:t>
      </w:r>
      <w:r w:rsidR="00CF0266" w:rsidRPr="00CF0266">
        <w:rPr>
          <w:rFonts w:ascii="Times New Roman" w:hAnsi="Times New Roman" w:cs="Times New Roman"/>
          <w:sz w:val="28"/>
          <w:szCs w:val="28"/>
          <w:lang w:val="kk-KZ"/>
        </w:rPr>
        <w:t>государственную корпорацию «Правительство для граждан»</w:t>
      </w:r>
      <w:r w:rsidRPr="00CF0266">
        <w:rPr>
          <w:rFonts w:ascii="Times New Roman" w:hAnsi="Times New Roman" w:cs="Times New Roman"/>
          <w:sz w:val="28"/>
          <w:szCs w:val="28"/>
        </w:rPr>
        <w:t>,</w:t>
      </w:r>
      <w:r w:rsidRPr="00CF02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F0266">
        <w:rPr>
          <w:rFonts w:ascii="Times New Roman" w:hAnsi="Times New Roman" w:cs="Times New Roman"/>
          <w:sz w:val="28"/>
          <w:szCs w:val="28"/>
        </w:rPr>
        <w:t>направленные на обеспечение прозрачности процесса оказания государственных услуг.</w:t>
      </w:r>
      <w:r w:rsidRPr="00CF02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F0266">
        <w:rPr>
          <w:rFonts w:ascii="Times New Roman" w:hAnsi="Times New Roman" w:cs="Times New Roman"/>
          <w:sz w:val="28"/>
          <w:szCs w:val="28"/>
        </w:rPr>
        <w:t xml:space="preserve">Данная работа публикуется ежеквартально согласно медиа-плану в районных газетах «Тайыншинские вести», «Тайынша таны». </w:t>
      </w:r>
      <w:r w:rsidR="00654005">
        <w:rPr>
          <w:rFonts w:ascii="Times New Roman" w:hAnsi="Times New Roman" w:cs="Times New Roman"/>
          <w:sz w:val="28"/>
          <w:szCs w:val="28"/>
        </w:rPr>
        <w:t xml:space="preserve">Отделом сельского хозяйства опубликовано четыре статьи. </w:t>
      </w:r>
      <w:r w:rsidRPr="00CF0266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proofErr w:type="gramStart"/>
      <w:r w:rsidRPr="00CF0266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CF0266">
        <w:rPr>
          <w:rFonts w:ascii="Times New Roman" w:hAnsi="Times New Roman" w:cs="Times New Roman"/>
          <w:sz w:val="28"/>
          <w:szCs w:val="28"/>
        </w:rPr>
        <w:t xml:space="preserve"> государственных услуг размещена на официальных </w:t>
      </w:r>
      <w:proofErr w:type="spellStart"/>
      <w:r w:rsidRPr="00CF0266">
        <w:rPr>
          <w:rFonts w:ascii="Times New Roman" w:hAnsi="Times New Roman" w:cs="Times New Roman"/>
          <w:sz w:val="28"/>
          <w:szCs w:val="28"/>
        </w:rPr>
        <w:t>интернет-ресурсах</w:t>
      </w:r>
      <w:proofErr w:type="spellEnd"/>
      <w:r w:rsidRPr="00CF0266">
        <w:rPr>
          <w:rFonts w:ascii="Times New Roman" w:hAnsi="Times New Roman" w:cs="Times New Roman"/>
          <w:sz w:val="28"/>
          <w:szCs w:val="28"/>
        </w:rPr>
        <w:t xml:space="preserve"> государственных учреждений. Размещение стандартов и регламентов на интернет-ресурсе осуществляется своевременно.</w:t>
      </w:r>
    </w:p>
    <w:p w:rsidR="00977223" w:rsidRPr="00CF0266" w:rsidRDefault="00264193" w:rsidP="0071380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266">
        <w:rPr>
          <w:rFonts w:ascii="Times New Roman" w:hAnsi="Times New Roman" w:cs="Times New Roman"/>
          <w:bCs/>
          <w:sz w:val="28"/>
          <w:szCs w:val="28"/>
        </w:rPr>
        <w:t>С</w:t>
      </w:r>
      <w:r w:rsidR="00977223" w:rsidRPr="00CF0266">
        <w:rPr>
          <w:rFonts w:ascii="Times New Roman" w:hAnsi="Times New Roman" w:cs="Times New Roman"/>
          <w:bCs/>
          <w:sz w:val="28"/>
          <w:szCs w:val="28"/>
        </w:rPr>
        <w:t xml:space="preserve"> начала года по настоящее время</w:t>
      </w:r>
      <w:r w:rsidR="00977223" w:rsidRPr="00CF0266">
        <w:rPr>
          <w:rFonts w:ascii="Times New Roman" w:eastAsia="Times New Roman" w:hAnsi="Times New Roman" w:cs="Times New Roman"/>
          <w:bCs/>
          <w:sz w:val="28"/>
          <w:szCs w:val="28"/>
        </w:rPr>
        <w:t xml:space="preserve"> самой востребованной из государственных услуг является «</w:t>
      </w:r>
      <w:r w:rsidR="00977223" w:rsidRPr="00CF0266">
        <w:rPr>
          <w:rFonts w:ascii="Times New Roman" w:eastAsia="Times New Roman" w:hAnsi="Times New Roman" w:cs="Times New Roman"/>
          <w:sz w:val="28"/>
          <w:szCs w:val="28"/>
        </w:rPr>
        <w:t>Выдача регистрационного документа (дубликата) и государственного номерного знака для трактор</w:t>
      </w:r>
      <w:r w:rsidR="00C02793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977223" w:rsidRPr="00CF0266">
        <w:rPr>
          <w:rFonts w:ascii="Times New Roman" w:eastAsia="Times New Roman" w:hAnsi="Times New Roman" w:cs="Times New Roman"/>
          <w:sz w:val="28"/>
          <w:szCs w:val="28"/>
        </w:rPr>
        <w:t xml:space="preserve"> и изготовленных на их базе самоходных шасси и механизмов, самоходных сельскохозяйственных, мелиоративных и дорожно-строительных машин, а так же специальных машин</w:t>
      </w:r>
      <w:r w:rsidR="00977223" w:rsidRPr="00CF0266">
        <w:rPr>
          <w:rFonts w:ascii="Times New Roman" w:eastAsia="Times New Roman" w:hAnsi="Times New Roman" w:cs="Times New Roman"/>
          <w:bCs/>
          <w:sz w:val="28"/>
          <w:szCs w:val="28"/>
        </w:rPr>
        <w:t xml:space="preserve">», оказано – </w:t>
      </w:r>
      <w:r w:rsidR="00654005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  <w:r w:rsidR="006A6AB8">
        <w:rPr>
          <w:rFonts w:ascii="Times New Roman" w:hAnsi="Times New Roman" w:cs="Times New Roman"/>
          <w:bCs/>
          <w:sz w:val="28"/>
          <w:szCs w:val="28"/>
          <w:lang w:val="kk-KZ"/>
        </w:rPr>
        <w:t>42</w:t>
      </w:r>
      <w:r w:rsidR="00977223" w:rsidRPr="00CF026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A6AB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государственные</w:t>
      </w:r>
      <w:r w:rsidR="00654005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="00977223" w:rsidRPr="00CF0266">
        <w:rPr>
          <w:rFonts w:ascii="Times New Roman" w:eastAsia="Times New Roman" w:hAnsi="Times New Roman" w:cs="Times New Roman"/>
          <w:bCs/>
          <w:sz w:val="28"/>
          <w:szCs w:val="28"/>
        </w:rPr>
        <w:t>услуг</w:t>
      </w:r>
      <w:r w:rsidR="006A6AB8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977223" w:rsidRPr="00CF026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77223" w:rsidRPr="00CF0266" w:rsidRDefault="00977223" w:rsidP="0071380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266">
        <w:rPr>
          <w:rFonts w:ascii="Times New Roman" w:eastAsia="Times New Roman" w:hAnsi="Times New Roman" w:cs="Times New Roman"/>
          <w:sz w:val="28"/>
          <w:szCs w:val="28"/>
        </w:rPr>
        <w:t xml:space="preserve">За текущий </w:t>
      </w:r>
      <w:r w:rsidRPr="00CF0266">
        <w:rPr>
          <w:rFonts w:ascii="Times New Roman" w:hAnsi="Times New Roman" w:cs="Times New Roman"/>
          <w:sz w:val="28"/>
          <w:szCs w:val="28"/>
        </w:rPr>
        <w:t>период</w:t>
      </w:r>
      <w:r w:rsidRPr="00CF0266">
        <w:rPr>
          <w:rFonts w:ascii="Times New Roman" w:eastAsia="Times New Roman" w:hAnsi="Times New Roman" w:cs="Times New Roman"/>
          <w:sz w:val="28"/>
          <w:szCs w:val="28"/>
        </w:rPr>
        <w:t xml:space="preserve"> нарушений сроков оказания государственных услуг </w:t>
      </w:r>
      <w:r w:rsidR="00654005">
        <w:rPr>
          <w:rFonts w:ascii="Times New Roman" w:eastAsia="Times New Roman" w:hAnsi="Times New Roman" w:cs="Times New Roman"/>
          <w:sz w:val="28"/>
          <w:szCs w:val="28"/>
          <w:lang w:val="kk-KZ"/>
        </w:rPr>
        <w:t>не имеется</w:t>
      </w:r>
      <w:r w:rsidRPr="00CF0266">
        <w:rPr>
          <w:rFonts w:ascii="Times New Roman" w:eastAsia="Times New Roman" w:hAnsi="Times New Roman" w:cs="Times New Roman"/>
          <w:sz w:val="28"/>
          <w:szCs w:val="28"/>
        </w:rPr>
        <w:t xml:space="preserve">. Жалоб </w:t>
      </w:r>
      <w:r w:rsidR="00654005">
        <w:rPr>
          <w:rFonts w:ascii="Times New Roman" w:eastAsia="Times New Roman" w:hAnsi="Times New Roman" w:cs="Times New Roman"/>
          <w:sz w:val="28"/>
          <w:szCs w:val="28"/>
          <w:lang w:val="kk-KZ"/>
        </w:rPr>
        <w:t>от услугополучателей</w:t>
      </w:r>
      <w:r w:rsidRPr="00CF0266">
        <w:rPr>
          <w:rFonts w:ascii="Times New Roman" w:eastAsia="Times New Roman" w:hAnsi="Times New Roman" w:cs="Times New Roman"/>
          <w:sz w:val="28"/>
          <w:szCs w:val="28"/>
        </w:rPr>
        <w:t xml:space="preserve"> на качество оказанных</w:t>
      </w:r>
      <w:r w:rsidR="0065400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государственных</w:t>
      </w:r>
      <w:r w:rsidRPr="00CF0266">
        <w:rPr>
          <w:rFonts w:ascii="Times New Roman" w:eastAsia="Times New Roman" w:hAnsi="Times New Roman" w:cs="Times New Roman"/>
          <w:sz w:val="28"/>
          <w:szCs w:val="28"/>
        </w:rPr>
        <w:t xml:space="preserve"> услуг </w:t>
      </w:r>
      <w:r w:rsidR="00961D9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не </w:t>
      </w:r>
      <w:r w:rsidR="00654005">
        <w:rPr>
          <w:rFonts w:ascii="Times New Roman" w:eastAsia="Times New Roman" w:hAnsi="Times New Roman" w:cs="Times New Roman"/>
          <w:sz w:val="28"/>
          <w:szCs w:val="28"/>
          <w:lang w:val="kk-KZ"/>
        </w:rPr>
        <w:t>поступало</w:t>
      </w:r>
      <w:r w:rsidRPr="00CF0266">
        <w:rPr>
          <w:rFonts w:ascii="Times New Roman" w:eastAsia="Times New Roman" w:hAnsi="Times New Roman" w:cs="Times New Roman"/>
          <w:sz w:val="28"/>
          <w:szCs w:val="28"/>
        </w:rPr>
        <w:t xml:space="preserve">. К дисциплинарной ответственности специалисты отдела </w:t>
      </w:r>
      <w:r w:rsidRPr="00CF0266">
        <w:rPr>
          <w:rFonts w:ascii="Times New Roman" w:eastAsia="Times New Roman" w:hAnsi="Times New Roman" w:cs="Times New Roman"/>
          <w:sz w:val="28"/>
          <w:szCs w:val="28"/>
        </w:rPr>
        <w:lastRenderedPageBreak/>
        <w:t>сельского хозяйства за нарушение требований стандартов и регламентов государственных услуг не привлекались.</w:t>
      </w:r>
    </w:p>
    <w:p w:rsidR="00B65EA8" w:rsidRDefault="00977223" w:rsidP="00B65EA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266">
        <w:rPr>
          <w:rFonts w:ascii="Times New Roman" w:eastAsia="Times New Roman" w:hAnsi="Times New Roman" w:cs="Times New Roman"/>
          <w:sz w:val="28"/>
          <w:szCs w:val="28"/>
        </w:rPr>
        <w:t>По повышению информированности услугополучателей о порядке оказания государственных услуг отделом сельского хозяйства про</w:t>
      </w:r>
      <w:r w:rsidR="00B65EA8">
        <w:rPr>
          <w:rFonts w:ascii="Times New Roman" w:eastAsia="Times New Roman" w:hAnsi="Times New Roman" w:cs="Times New Roman"/>
          <w:sz w:val="28"/>
          <w:szCs w:val="28"/>
        </w:rPr>
        <w:t>водятся ежедневные консультации.</w:t>
      </w:r>
    </w:p>
    <w:tbl>
      <w:tblPr>
        <w:tblStyle w:val="a8"/>
        <w:tblW w:w="1091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6096"/>
        <w:gridCol w:w="2127"/>
        <w:gridCol w:w="2267"/>
      </w:tblGrid>
      <w:tr w:rsidR="00B65EA8" w:rsidTr="00B65EA8">
        <w:tc>
          <w:tcPr>
            <w:tcW w:w="425" w:type="dxa"/>
          </w:tcPr>
          <w:p w:rsidR="00B65EA8" w:rsidRPr="00B65EA8" w:rsidRDefault="00B65EA8" w:rsidP="001519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6" w:type="dxa"/>
          </w:tcPr>
          <w:p w:rsidR="00B65EA8" w:rsidRPr="00B65EA8" w:rsidRDefault="00B65EA8" w:rsidP="001519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2127" w:type="dxa"/>
          </w:tcPr>
          <w:p w:rsidR="00B65EA8" w:rsidRPr="00B65EA8" w:rsidRDefault="00B65EA8" w:rsidP="001519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государственных услуг оказанных </w:t>
            </w:r>
            <w:proofErr w:type="spellStart"/>
            <w:r w:rsidRPr="00B65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услугодателем</w:t>
            </w:r>
            <w:proofErr w:type="spellEnd"/>
            <w:r w:rsidRPr="00B65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бумажной форме</w:t>
            </w:r>
          </w:p>
        </w:tc>
        <w:tc>
          <w:tcPr>
            <w:tcW w:w="2267" w:type="dxa"/>
          </w:tcPr>
          <w:p w:rsidR="00B65EA8" w:rsidRPr="00B65EA8" w:rsidRDefault="00B65EA8" w:rsidP="001519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государственных услуг в электронном виде оказанных через веб-портал «электронного правительства»</w:t>
            </w:r>
          </w:p>
        </w:tc>
      </w:tr>
      <w:tr w:rsidR="00B65EA8" w:rsidTr="00B65EA8">
        <w:tc>
          <w:tcPr>
            <w:tcW w:w="425" w:type="dxa"/>
            <w:vAlign w:val="center"/>
          </w:tcPr>
          <w:p w:rsidR="00B65EA8" w:rsidRPr="00B65EA8" w:rsidRDefault="00B65EA8" w:rsidP="00B65E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B65EA8" w:rsidRPr="00B65EA8" w:rsidRDefault="00B65EA8" w:rsidP="001519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регистрационного документа (дубликата) и государственного номерного знака для трактора и изготовленных на их базе самоходных шасси и механизмов, самоходных сельскохозяйственных, мелиоративных и дорожно-строительных машин, а также специальных машин</w:t>
            </w:r>
          </w:p>
        </w:tc>
        <w:tc>
          <w:tcPr>
            <w:tcW w:w="2127" w:type="dxa"/>
            <w:vAlign w:val="center"/>
          </w:tcPr>
          <w:p w:rsidR="00B65EA8" w:rsidRPr="00B65EA8" w:rsidRDefault="006A6AB8" w:rsidP="00B65E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2267" w:type="dxa"/>
            <w:vAlign w:val="center"/>
          </w:tcPr>
          <w:p w:rsidR="00B65EA8" w:rsidRPr="00B65EA8" w:rsidRDefault="00B65EA8" w:rsidP="00B65E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5EA8" w:rsidTr="00B65EA8">
        <w:tc>
          <w:tcPr>
            <w:tcW w:w="425" w:type="dxa"/>
            <w:vAlign w:val="center"/>
          </w:tcPr>
          <w:p w:rsidR="00B65EA8" w:rsidRPr="00B65EA8" w:rsidRDefault="00B65EA8" w:rsidP="00B65E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B65EA8" w:rsidRPr="00B65EA8" w:rsidRDefault="00B65EA8" w:rsidP="001519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удостоверений на право управления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 же специальными машинами повышенной проходимости</w:t>
            </w:r>
          </w:p>
        </w:tc>
        <w:tc>
          <w:tcPr>
            <w:tcW w:w="2127" w:type="dxa"/>
            <w:vAlign w:val="center"/>
          </w:tcPr>
          <w:p w:rsidR="00B65EA8" w:rsidRPr="00B65EA8" w:rsidRDefault="00B65EA8" w:rsidP="006A6A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A6AB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7" w:type="dxa"/>
            <w:vAlign w:val="center"/>
          </w:tcPr>
          <w:p w:rsidR="00B65EA8" w:rsidRPr="00B65EA8" w:rsidRDefault="00B65EA8" w:rsidP="00B65E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5EA8" w:rsidTr="00B65EA8">
        <w:tc>
          <w:tcPr>
            <w:tcW w:w="425" w:type="dxa"/>
            <w:vAlign w:val="center"/>
          </w:tcPr>
          <w:p w:rsidR="00B65EA8" w:rsidRPr="00B65EA8" w:rsidRDefault="00B65EA8" w:rsidP="00B65E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B65EA8" w:rsidRPr="00B65EA8" w:rsidRDefault="00B65EA8" w:rsidP="001519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регистрация залога тракторов и изготовленных на их базе самоходных шасси механизмов, прицепов к ним, включая прицепы со смонтированным специальным оборудованием, самоходных, сельскохозяйственных, мелиоративных и дорожно-строительных машин и механизмов, а так же специальных машин повышенной проходимости</w:t>
            </w:r>
          </w:p>
        </w:tc>
        <w:tc>
          <w:tcPr>
            <w:tcW w:w="2127" w:type="dxa"/>
            <w:vAlign w:val="center"/>
          </w:tcPr>
          <w:p w:rsidR="00B65EA8" w:rsidRPr="00B65EA8" w:rsidRDefault="00B65EA8" w:rsidP="00B65E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A6AB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vAlign w:val="center"/>
          </w:tcPr>
          <w:p w:rsidR="00B65EA8" w:rsidRPr="00B65EA8" w:rsidRDefault="00B65EA8" w:rsidP="00B65E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5EA8" w:rsidTr="00B65EA8">
        <w:tc>
          <w:tcPr>
            <w:tcW w:w="425" w:type="dxa"/>
            <w:vAlign w:val="center"/>
          </w:tcPr>
          <w:p w:rsidR="00B65EA8" w:rsidRPr="00B65EA8" w:rsidRDefault="00B65EA8" w:rsidP="00B65E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B65EA8" w:rsidRPr="00B65EA8" w:rsidRDefault="00B65EA8" w:rsidP="001519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ежегодного государственного технического осмотра тракторов и изготовленных на их базе самоходных шасси и механизмов, прицепов к ним включая прицепы со смонтированным специальным оборудованием, самоходных сельскохозяйственных, мелиоративных и </w:t>
            </w:r>
            <w:proofErr w:type="gramStart"/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 - строительных</w:t>
            </w:r>
            <w:proofErr w:type="gramEnd"/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машин и механизмов, а также специальных машин повышенной проходимости</w:t>
            </w:r>
          </w:p>
        </w:tc>
        <w:tc>
          <w:tcPr>
            <w:tcW w:w="2127" w:type="dxa"/>
            <w:vAlign w:val="center"/>
          </w:tcPr>
          <w:p w:rsidR="00B65EA8" w:rsidRPr="00B65EA8" w:rsidRDefault="00B65EA8" w:rsidP="00B65E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A6AB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7" w:type="dxa"/>
            <w:vAlign w:val="center"/>
          </w:tcPr>
          <w:p w:rsidR="00B65EA8" w:rsidRPr="00B65EA8" w:rsidRDefault="00B65EA8" w:rsidP="00B65E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5EA8" w:rsidTr="00B65EA8">
        <w:tc>
          <w:tcPr>
            <w:tcW w:w="425" w:type="dxa"/>
            <w:vAlign w:val="center"/>
          </w:tcPr>
          <w:p w:rsidR="00B65EA8" w:rsidRPr="00B65EA8" w:rsidRDefault="00B65EA8" w:rsidP="00B65E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B65EA8" w:rsidRPr="00B65EA8" w:rsidRDefault="00B65EA8" w:rsidP="001519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информации об отсутствии (наличии) обременений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</w:t>
            </w:r>
            <w:proofErr w:type="spellStart"/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дорожностроительных</w:t>
            </w:r>
            <w:proofErr w:type="spellEnd"/>
            <w:r w:rsidRPr="00B65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 и механизмов, а также специальных машин повышенной проходимости</w:t>
            </w:r>
          </w:p>
        </w:tc>
        <w:tc>
          <w:tcPr>
            <w:tcW w:w="2127" w:type="dxa"/>
            <w:vAlign w:val="center"/>
          </w:tcPr>
          <w:p w:rsidR="00B65EA8" w:rsidRPr="00B65EA8" w:rsidRDefault="00B65EA8" w:rsidP="00B65E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B65EA8" w:rsidRPr="00B65EA8" w:rsidRDefault="006A6AB8" w:rsidP="00B65E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B65EA8" w:rsidTr="005D1B2F">
        <w:tc>
          <w:tcPr>
            <w:tcW w:w="10915" w:type="dxa"/>
            <w:gridSpan w:val="4"/>
          </w:tcPr>
          <w:p w:rsidR="00B65EA8" w:rsidRPr="00B65EA8" w:rsidRDefault="00B65EA8" w:rsidP="006A6AB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B65EA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Общее количество оказанных государственных услуг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–</w:t>
            </w:r>
            <w:r w:rsidRPr="00B65EA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6A6AB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1197</w:t>
            </w:r>
          </w:p>
        </w:tc>
      </w:tr>
    </w:tbl>
    <w:p w:rsidR="00B65EA8" w:rsidRDefault="00B65EA8" w:rsidP="00B65EA8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65EA8" w:rsidSect="00B65EA8">
      <w:pgSz w:w="11906" w:h="16838"/>
      <w:pgMar w:top="426" w:right="85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74C0"/>
    <w:multiLevelType w:val="hybridMultilevel"/>
    <w:tmpl w:val="5282DC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45EAC"/>
    <w:multiLevelType w:val="hybridMultilevel"/>
    <w:tmpl w:val="3AA2AE9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6B6F6B"/>
    <w:multiLevelType w:val="hybridMultilevel"/>
    <w:tmpl w:val="0114D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000CD7"/>
    <w:multiLevelType w:val="hybridMultilevel"/>
    <w:tmpl w:val="7C043D7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22E08"/>
    <w:multiLevelType w:val="hybridMultilevel"/>
    <w:tmpl w:val="E82A21CE"/>
    <w:lvl w:ilvl="0" w:tplc="164A563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4B0D664C"/>
    <w:multiLevelType w:val="hybridMultilevel"/>
    <w:tmpl w:val="6DBAF70A"/>
    <w:lvl w:ilvl="0" w:tplc="83500EA6">
      <w:start w:val="1"/>
      <w:numFmt w:val="decimal"/>
      <w:lvlText w:val="%1."/>
      <w:lvlJc w:val="left"/>
      <w:pPr>
        <w:ind w:left="945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6">
    <w:nsid w:val="55EA44D8"/>
    <w:multiLevelType w:val="hybridMultilevel"/>
    <w:tmpl w:val="0C8810D0"/>
    <w:lvl w:ilvl="0" w:tplc="7FFC445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60B780A"/>
    <w:multiLevelType w:val="hybridMultilevel"/>
    <w:tmpl w:val="C5721E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413F8C"/>
    <w:multiLevelType w:val="hybridMultilevel"/>
    <w:tmpl w:val="4ED46E34"/>
    <w:lvl w:ilvl="0" w:tplc="1CD8CA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04A66"/>
    <w:multiLevelType w:val="hybridMultilevel"/>
    <w:tmpl w:val="5CB87DFA"/>
    <w:lvl w:ilvl="0" w:tplc="6120776E">
      <w:start w:val="3"/>
      <w:numFmt w:val="decimal"/>
      <w:lvlText w:val="%1."/>
      <w:lvlJc w:val="left"/>
      <w:pPr>
        <w:ind w:left="103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4913"/>
    <w:rsid w:val="00047E22"/>
    <w:rsid w:val="0005762F"/>
    <w:rsid w:val="00085EDC"/>
    <w:rsid w:val="000A0F13"/>
    <w:rsid w:val="000A6936"/>
    <w:rsid w:val="000D4C61"/>
    <w:rsid w:val="000F1132"/>
    <w:rsid w:val="000F49C3"/>
    <w:rsid w:val="00102634"/>
    <w:rsid w:val="001519AD"/>
    <w:rsid w:val="00163EE6"/>
    <w:rsid w:val="0019654F"/>
    <w:rsid w:val="001A4FD0"/>
    <w:rsid w:val="001F3D6F"/>
    <w:rsid w:val="00222A68"/>
    <w:rsid w:val="00264193"/>
    <w:rsid w:val="002C68A3"/>
    <w:rsid w:val="002F4F8D"/>
    <w:rsid w:val="00305544"/>
    <w:rsid w:val="003160D3"/>
    <w:rsid w:val="0031746C"/>
    <w:rsid w:val="00386BC3"/>
    <w:rsid w:val="003F2B1C"/>
    <w:rsid w:val="00441D4B"/>
    <w:rsid w:val="00487A65"/>
    <w:rsid w:val="004A5A17"/>
    <w:rsid w:val="00507251"/>
    <w:rsid w:val="005178C1"/>
    <w:rsid w:val="00535CE7"/>
    <w:rsid w:val="0058591B"/>
    <w:rsid w:val="005B0FCD"/>
    <w:rsid w:val="005F2428"/>
    <w:rsid w:val="006422AC"/>
    <w:rsid w:val="00654005"/>
    <w:rsid w:val="00664BCB"/>
    <w:rsid w:val="006A6AB8"/>
    <w:rsid w:val="006D27C0"/>
    <w:rsid w:val="006D52E9"/>
    <w:rsid w:val="006D78AA"/>
    <w:rsid w:val="006F4913"/>
    <w:rsid w:val="006F607F"/>
    <w:rsid w:val="006F672F"/>
    <w:rsid w:val="0071380E"/>
    <w:rsid w:val="007B1A2A"/>
    <w:rsid w:val="007D3240"/>
    <w:rsid w:val="007E292A"/>
    <w:rsid w:val="007E705B"/>
    <w:rsid w:val="007F73A8"/>
    <w:rsid w:val="0080401F"/>
    <w:rsid w:val="0084701C"/>
    <w:rsid w:val="0084762D"/>
    <w:rsid w:val="008648BE"/>
    <w:rsid w:val="00887D0E"/>
    <w:rsid w:val="008A5CF2"/>
    <w:rsid w:val="008B039D"/>
    <w:rsid w:val="008D7D5D"/>
    <w:rsid w:val="008E39A0"/>
    <w:rsid w:val="00961D90"/>
    <w:rsid w:val="00977223"/>
    <w:rsid w:val="009833D9"/>
    <w:rsid w:val="00A12BC7"/>
    <w:rsid w:val="00A33743"/>
    <w:rsid w:val="00A6477F"/>
    <w:rsid w:val="00AF43D6"/>
    <w:rsid w:val="00AF7086"/>
    <w:rsid w:val="00B65EA8"/>
    <w:rsid w:val="00BC6EA4"/>
    <w:rsid w:val="00BD6D88"/>
    <w:rsid w:val="00BE27F1"/>
    <w:rsid w:val="00BE3C20"/>
    <w:rsid w:val="00C02793"/>
    <w:rsid w:val="00C26D99"/>
    <w:rsid w:val="00CD17F2"/>
    <w:rsid w:val="00CE33EA"/>
    <w:rsid w:val="00CF0266"/>
    <w:rsid w:val="00D27766"/>
    <w:rsid w:val="00D41AC5"/>
    <w:rsid w:val="00D9747D"/>
    <w:rsid w:val="00DF72F3"/>
    <w:rsid w:val="00E55899"/>
    <w:rsid w:val="00E8504A"/>
    <w:rsid w:val="00EE0F8F"/>
    <w:rsid w:val="00F235DB"/>
    <w:rsid w:val="00F33981"/>
    <w:rsid w:val="00F3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9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491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5859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B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39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F0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519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Шибаева Юлия Михайловна</cp:lastModifiedBy>
  <cp:revision>3</cp:revision>
  <cp:lastPrinted>2017-04-14T06:26:00Z</cp:lastPrinted>
  <dcterms:created xsi:type="dcterms:W3CDTF">2017-04-14T06:30:00Z</dcterms:created>
  <dcterms:modified xsi:type="dcterms:W3CDTF">2017-04-26T09:27:00Z</dcterms:modified>
</cp:coreProperties>
</file>